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rPr>
          <w:rFonts w:eastAsia="方正楷体简体" w:cs="Times New Roman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项目编码：</w:t>
      </w:r>
      <w:r>
        <w:rPr>
          <w:rFonts w:eastAsia="方正楷体简体"/>
          <w:sz w:val="28"/>
          <w:szCs w:val="28"/>
        </w:rPr>
        <w:t>__________</w:t>
      </w:r>
      <w:r>
        <w:rPr>
          <w:rFonts w:hint="eastAsia" w:eastAsia="仿宋_GB2312" w:cs="仿宋_GB2312"/>
          <w:sz w:val="28"/>
          <w:szCs w:val="28"/>
        </w:rPr>
        <w:t>（由主办方填写）</w:t>
      </w:r>
    </w:p>
    <w:p>
      <w:pPr>
        <w:jc w:val="center"/>
        <w:rPr>
          <w:rFonts w:eastAsia="方正小标宋简体" w:cs="Times New Roman"/>
          <w:b/>
          <w:bCs/>
          <w:sz w:val="48"/>
          <w:szCs w:val="48"/>
        </w:rPr>
      </w:pPr>
    </w:p>
    <w:p>
      <w:pPr>
        <w:jc w:val="center"/>
        <w:rPr>
          <w:rFonts w:eastAsia="方正小标宋简体" w:cs="Times New Roman"/>
          <w:b/>
          <w:bCs/>
          <w:sz w:val="48"/>
          <w:szCs w:val="48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年台州学院大学生职业生涯规划大赛</w:t>
      </w:r>
    </w:p>
    <w:p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职业生涯规划书</w:t>
      </w:r>
    </w:p>
    <w:p>
      <w:pPr>
        <w:jc w:val="center"/>
        <w:rPr>
          <w:rFonts w:eastAsia="方正小标宋简体" w:cs="Times New Roman"/>
          <w:b/>
          <w:bCs/>
          <w:sz w:val="44"/>
          <w:szCs w:val="44"/>
        </w:rPr>
      </w:pPr>
    </w:p>
    <w:p>
      <w:pPr>
        <w:jc w:val="center"/>
        <w:rPr>
          <w:rFonts w:eastAsia="方正小标宋简体" w:cs="Times New Roman"/>
          <w:b/>
          <w:bCs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作品名称：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 w:cs="Times New Roman"/>
          <w:sz w:val="32"/>
          <w:szCs w:val="32"/>
        </w:rPr>
      </w:pPr>
    </w:p>
    <w:p>
      <w:pPr>
        <w:ind w:firstLine="1285" w:firstLineChars="4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作者姓名：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</w:t>
      </w:r>
    </w:p>
    <w:p>
      <w:pPr>
        <w:ind w:firstLine="1285" w:firstLineChars="400"/>
        <w:rPr>
          <w:rFonts w:eastAsia="仿宋_GB2312"/>
          <w:b/>
          <w:bCs/>
          <w:sz w:val="32"/>
          <w:szCs w:val="32"/>
          <w:u w:val="single"/>
        </w:rPr>
      </w:pPr>
    </w:p>
    <w:p>
      <w:pPr>
        <w:ind w:firstLine="1285" w:firstLineChars="400"/>
        <w:rPr>
          <w:rFonts w:eastAsia="仿宋_GB2312" w:cs="Times New Roman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指导教师：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  </w:t>
      </w:r>
    </w:p>
    <w:p>
      <w:pPr>
        <w:ind w:firstLine="1285" w:firstLineChars="400"/>
        <w:rPr>
          <w:rFonts w:eastAsia="仿宋_GB2312" w:cs="Times New Roman"/>
          <w:b/>
          <w:bCs/>
          <w:sz w:val="30"/>
          <w:szCs w:val="30"/>
          <w:u w:val="single"/>
        </w:rPr>
      </w:pPr>
      <w:r>
        <w:rPr>
          <w:rFonts w:hint="eastAsia" w:eastAsia="仿宋_GB2312" w:cs="仿宋_GB2312"/>
          <w:b/>
          <w:bCs/>
          <w:sz w:val="32"/>
          <w:szCs w:val="32"/>
        </w:rPr>
        <w:t>选送单位：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0"/>
          <w:szCs w:val="30"/>
          <w:u w:val="single"/>
        </w:rPr>
        <w:t xml:space="preserve">                      </w:t>
      </w:r>
      <w:r>
        <w:rPr>
          <w:rFonts w:hint="eastAsia" w:eastAsia="仿宋_GB2312" w:cs="仿宋_GB2312"/>
          <w:b/>
          <w:bCs/>
          <w:sz w:val="30"/>
          <w:szCs w:val="30"/>
          <w:u w:val="single"/>
        </w:rPr>
        <w:t>（盖章）</w:t>
      </w:r>
    </w:p>
    <w:p>
      <w:pPr>
        <w:ind w:firstLine="1205" w:firstLineChars="400"/>
        <w:rPr>
          <w:rFonts w:eastAsia="仿宋_GB2312" w:cs="Times New Roman"/>
          <w:b/>
          <w:bCs/>
          <w:sz w:val="30"/>
          <w:szCs w:val="30"/>
          <w:u w:val="single"/>
        </w:rPr>
      </w:pPr>
    </w:p>
    <w:p>
      <w:pPr>
        <w:ind w:firstLine="1205" w:firstLineChars="400"/>
        <w:rPr>
          <w:rFonts w:eastAsia="仿宋_GB2312" w:cs="Times New Roman"/>
          <w:b/>
          <w:bCs/>
          <w:sz w:val="30"/>
          <w:szCs w:val="30"/>
          <w:u w:val="single"/>
        </w:rPr>
      </w:pPr>
    </w:p>
    <w:p>
      <w:pPr>
        <w:ind w:firstLine="1205" w:firstLineChars="400"/>
        <w:rPr>
          <w:rFonts w:eastAsia="仿宋_GB2312" w:cs="Times New Roman"/>
          <w:b/>
          <w:bCs/>
          <w:sz w:val="30"/>
          <w:szCs w:val="30"/>
          <w:u w:val="single"/>
        </w:rPr>
      </w:pPr>
    </w:p>
    <w:p>
      <w:pPr>
        <w:ind w:firstLine="1205" w:firstLineChars="400"/>
        <w:rPr>
          <w:rFonts w:eastAsia="仿宋_GB2312" w:cs="Times New Roman"/>
          <w:b/>
          <w:bCs/>
          <w:sz w:val="30"/>
          <w:szCs w:val="30"/>
          <w:u w:val="single"/>
        </w:rPr>
      </w:pPr>
    </w:p>
    <w:p>
      <w:pPr>
        <w:jc w:val="center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组别：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□1.</w:t>
      </w:r>
      <w:r>
        <w:rPr>
          <w:rFonts w:hint="eastAsia" w:eastAsia="仿宋_GB2312" w:cs="仿宋_GB2312"/>
          <w:sz w:val="32"/>
          <w:szCs w:val="32"/>
        </w:rPr>
        <w:t>本研</w:t>
      </w:r>
      <w:r>
        <w:rPr>
          <w:rFonts w:eastAsia="仿宋_GB2312"/>
          <w:sz w:val="32"/>
          <w:szCs w:val="32"/>
        </w:rPr>
        <w:t xml:space="preserve">    □2.</w:t>
      </w:r>
      <w:r>
        <w:rPr>
          <w:rFonts w:hint="eastAsia" w:eastAsia="仿宋_GB2312" w:cs="仿宋_GB2312"/>
          <w:sz w:val="32"/>
          <w:szCs w:val="32"/>
        </w:rPr>
        <w:t>高职高专</w:t>
      </w:r>
    </w:p>
    <w:p>
      <w:pPr>
        <w:jc w:val="center"/>
        <w:rPr>
          <w:rFonts w:eastAsia="仿宋_GB2312" w:cs="Times New Roman"/>
          <w:sz w:val="32"/>
          <w:szCs w:val="32"/>
        </w:rPr>
      </w:pPr>
    </w:p>
    <w:p>
      <w:pPr>
        <w:jc w:val="center"/>
        <w:rPr>
          <w:rFonts w:eastAsia="方正小标宋简体" w:cs="Times New Roman"/>
          <w:sz w:val="44"/>
          <w:szCs w:val="44"/>
        </w:rPr>
      </w:pPr>
    </w:p>
    <w:p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  </w:t>
      </w:r>
      <w:r>
        <w:rPr>
          <w:rFonts w:hint="eastAsia" w:eastAsia="方正小标宋简体" w:cs="方正小标宋简体"/>
          <w:sz w:val="44"/>
          <w:szCs w:val="44"/>
        </w:rPr>
        <w:t>明</w:t>
      </w:r>
    </w:p>
    <w:p>
      <w:pPr>
        <w:jc w:val="center"/>
        <w:rPr>
          <w:rFonts w:eastAsia="方正小标宋简体" w:cs="Times New Roman"/>
          <w:sz w:val="44"/>
          <w:szCs w:val="44"/>
        </w:rPr>
      </w:pPr>
    </w:p>
    <w:p>
      <w:pPr>
        <w:ind w:firstLine="600" w:firstLineChars="2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一、参赛者为在校学生（截止到当年</w:t>
      </w:r>
      <w:r>
        <w:rPr>
          <w:rFonts w:eastAsia="仿宋_GB2312"/>
          <w:sz w:val="30"/>
          <w:szCs w:val="30"/>
        </w:rPr>
        <w:t>6</w:t>
      </w:r>
      <w:r>
        <w:rPr>
          <w:rFonts w:hint="eastAsia" w:eastAsia="仿宋_GB2312" w:cs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30</w:t>
      </w:r>
      <w:r>
        <w:rPr>
          <w:rFonts w:hint="eastAsia" w:eastAsia="仿宋_GB2312" w:cs="仿宋_GB2312"/>
          <w:sz w:val="30"/>
          <w:szCs w:val="30"/>
        </w:rPr>
        <w:t>日学籍在册）。</w:t>
      </w:r>
    </w:p>
    <w:p>
      <w:pPr>
        <w:ind w:firstLine="600" w:firstLineChars="20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二、《职业生涯规划书》空白表可从学生处网站下载。第二部分职业生涯规划书正文不超过</w:t>
      </w:r>
      <w:r>
        <w:rPr>
          <w:rFonts w:eastAsia="仿宋_GB2312"/>
          <w:sz w:val="30"/>
          <w:szCs w:val="30"/>
        </w:rPr>
        <w:t>5000</w:t>
      </w:r>
      <w:r>
        <w:rPr>
          <w:rFonts w:hint="eastAsia" w:eastAsia="仿宋_GB2312" w:cs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三、《职业生涯规划书》须</w:t>
      </w:r>
      <w:r>
        <w:rPr>
          <w:rFonts w:eastAsia="仿宋_GB2312"/>
          <w:sz w:val="30"/>
          <w:szCs w:val="30"/>
        </w:rPr>
        <w:t>A4</w:t>
      </w:r>
      <w:r>
        <w:rPr>
          <w:rFonts w:hint="eastAsia" w:eastAsia="仿宋_GB2312" w:cs="仿宋_GB2312"/>
          <w:sz w:val="30"/>
          <w:szCs w:val="30"/>
        </w:rPr>
        <w:t>纸黑白打印简单装订，文章版面尺寸为</w:t>
      </w:r>
      <w:r>
        <w:rPr>
          <w:rFonts w:eastAsia="仿宋_GB2312"/>
          <w:sz w:val="30"/>
          <w:szCs w:val="30"/>
        </w:rPr>
        <w:t>14.5cm×22cm</w:t>
      </w:r>
      <w:r>
        <w:rPr>
          <w:rFonts w:hint="eastAsia" w:eastAsia="仿宋_GB2312" w:cs="仿宋_GB2312"/>
          <w:sz w:val="30"/>
          <w:szCs w:val="30"/>
        </w:rPr>
        <w:t>。</w:t>
      </w:r>
    </w:p>
    <w:p>
      <w:pPr>
        <w:ind w:firstLine="56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五、作品由主办单位统一编码。</w:t>
      </w:r>
    </w:p>
    <w:p>
      <w:pPr>
        <w:spacing w:line="560" w:lineRule="exact"/>
        <w:rPr>
          <w:rFonts w:eastAsia="仿宋_GB2312" w:cs="Times New Roman"/>
          <w:sz w:val="28"/>
          <w:szCs w:val="28"/>
        </w:rPr>
      </w:pPr>
    </w:p>
    <w:p>
      <w:pPr>
        <w:spacing w:line="400" w:lineRule="exact"/>
        <w:outlineLvl w:val="0"/>
        <w:rPr>
          <w:rFonts w:eastAsia="方正小标宋简体" w:cs="Times New Roman"/>
          <w:sz w:val="44"/>
          <w:szCs w:val="44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br w:type="page"/>
      </w:r>
      <w:r>
        <w:rPr>
          <w:rFonts w:hint="eastAsia" w:eastAsia="黑体" w:cs="黑体"/>
          <w:sz w:val="36"/>
          <w:szCs w:val="36"/>
        </w:rPr>
        <w:t>一、职业生涯规划基本信息及职业体验感悟表</w:t>
      </w:r>
    </w:p>
    <w:tbl>
      <w:tblPr>
        <w:tblStyle w:val="6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 w:cs="Times New Roman"/>
                <w:sz w:val="28"/>
                <w:szCs w:val="28"/>
              </w:rPr>
              <w:t>    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</w:t>
            </w:r>
            <w:r>
              <w:rPr>
                <w:rFonts w:eastAsia="仿宋_GB2312" w:cs="Times New Roman"/>
                <w:sz w:val="28"/>
                <w:szCs w:val="28"/>
              </w:rPr>
              <w:t>    </w:t>
            </w:r>
            <w:r>
              <w:rPr>
                <w:rFonts w:hint="eastAsia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民</w:t>
            </w:r>
            <w:r>
              <w:rPr>
                <w:rFonts w:eastAsia="仿宋_GB2312" w:cs="Times New Roman"/>
                <w:sz w:val="28"/>
                <w:szCs w:val="28"/>
              </w:rPr>
              <w:t>    </w:t>
            </w:r>
            <w:r>
              <w:rPr>
                <w:rFonts w:hint="eastAsia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籍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目标职业理由（</w:t>
            </w:r>
            <w:r>
              <w:rPr>
                <w:rFonts w:eastAsia="仿宋_GB2312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共计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实践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hint="eastAsia" w:eastAsia="仿宋_GB2312" w:cs="仿宋_GB2312"/>
                <w:sz w:val="28"/>
                <w:szCs w:val="28"/>
              </w:rPr>
              <w:t>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职业体验感悟（</w:t>
            </w:r>
            <w:r>
              <w:rPr>
                <w:rFonts w:eastAsia="仿宋_GB2312"/>
                <w:sz w:val="28"/>
                <w:szCs w:val="28"/>
              </w:rPr>
              <w:t>800</w:t>
            </w:r>
            <w:r>
              <w:rPr>
                <w:rFonts w:hint="eastAsia" w:eastAsia="仿宋_GB2312" w:cs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职业体验感悟（</w:t>
            </w:r>
            <w:r>
              <w:rPr>
                <w:rFonts w:eastAsia="仿宋_GB2312"/>
                <w:sz w:val="28"/>
                <w:szCs w:val="28"/>
              </w:rPr>
              <w:t>800</w:t>
            </w:r>
            <w:r>
              <w:rPr>
                <w:rFonts w:hint="eastAsia" w:eastAsia="仿宋_GB2312" w:cs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 w:cs="Times New Roman"/>
          <w:sz w:val="36"/>
          <w:szCs w:val="36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br w:type="page"/>
      </w:r>
      <w:r>
        <w:rPr>
          <w:rFonts w:hint="eastAsia" w:eastAsia="黑体" w:cs="黑体"/>
          <w:sz w:val="36"/>
          <w:szCs w:val="36"/>
        </w:rPr>
        <w:t>二、职业生涯规划书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 w:cs="仿宋_GB2312"/>
                <w:sz w:val="28"/>
                <w:szCs w:val="28"/>
              </w:rPr>
              <w:t>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 w:cs="仿宋_GB2312"/>
                <w:sz w:val="28"/>
                <w:szCs w:val="28"/>
              </w:rPr>
              <w:t>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eastAsia="仿宋_GB2312" w:cs="仿宋_GB2312"/>
                <w:sz w:val="28"/>
                <w:szCs w:val="28"/>
              </w:rPr>
              <w:t>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hint="eastAsia" w:eastAsia="仿宋_GB2312" w:cs="仿宋_GB2312"/>
                <w:sz w:val="28"/>
                <w:szCs w:val="28"/>
              </w:rPr>
              <w:t>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</w:tcPr>
          <w:p>
            <w:pPr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hint="eastAsia" w:eastAsia="仿宋_GB2312" w:cs="仿宋_GB2312"/>
                <w:sz w:val="28"/>
                <w:szCs w:val="28"/>
              </w:rPr>
              <w:t>、自我监控（要求科学设定评估方案，并制定调整方案，具有可操作性）</w:t>
            </w:r>
          </w:p>
        </w:tc>
      </w:tr>
    </w:tbl>
    <w:p>
      <w:pPr>
        <w:widowControl/>
        <w:jc w:val="left"/>
        <w:rPr>
          <w:rFonts w:eastAsia="黑体" w:cs="Times New Roman"/>
          <w:sz w:val="32"/>
          <w:szCs w:val="32"/>
        </w:rPr>
      </w:pPr>
    </w:p>
    <w:p>
      <w:pPr>
        <w:wordWrap w:val="0"/>
        <w:rPr>
          <w:rFonts w:eastAsia="黑体"/>
          <w:sz w:val="32"/>
          <w:szCs w:val="32"/>
        </w:rPr>
      </w:pPr>
      <w:r>
        <w:rPr>
          <w:rFonts w:eastAsia="黑体" w:cs="Times New Roman"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 w:cs="Times New Roman"/>
          <w:spacing w:val="-20"/>
          <w:sz w:val="15"/>
          <w:szCs w:val="15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书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面作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品评分标准</w:t>
      </w:r>
      <w:bookmarkStart w:id="0" w:name="_GoBack"/>
      <w:bookmarkEnd w:id="0"/>
    </w:p>
    <w:tbl>
      <w:tblPr>
        <w:tblStyle w:val="6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16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职业生涯规划书内容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职业体验感悟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能准确描述目标职业的工作任务，了解目标职业对职业人素质要求，职业感悟真实可信，单位意见具体中肯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自我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认知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认知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决策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计划与路径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自我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监控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作品设计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作品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完整性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作品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逻辑性</w:t>
            </w:r>
          </w:p>
        </w:tc>
        <w:tc>
          <w:tcPr>
            <w:tcW w:w="7885" w:type="dxa"/>
            <w:vAlign w:val="center"/>
          </w:tcPr>
          <w:p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职业规划设计报告思路清晰、逻辑合理，能准确把握职业规划设计的核心与关键</w:t>
            </w:r>
          </w:p>
        </w:tc>
      </w:tr>
    </w:tbl>
    <w:p>
      <w:pP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xZTJmMmQwMDc4OGZhZDZmMDU2NDkwZjY3MDBjNWIifQ=="/>
  </w:docVars>
  <w:rsids>
    <w:rsidRoot w:val="1C59431E"/>
    <w:rsid w:val="00070F1A"/>
    <w:rsid w:val="0008056E"/>
    <w:rsid w:val="000A5E8A"/>
    <w:rsid w:val="00135237"/>
    <w:rsid w:val="001F22BD"/>
    <w:rsid w:val="00216915"/>
    <w:rsid w:val="002B1DEE"/>
    <w:rsid w:val="003242AA"/>
    <w:rsid w:val="00545527"/>
    <w:rsid w:val="00560FBD"/>
    <w:rsid w:val="005A4190"/>
    <w:rsid w:val="006022BE"/>
    <w:rsid w:val="006807C2"/>
    <w:rsid w:val="00784DF1"/>
    <w:rsid w:val="007E374B"/>
    <w:rsid w:val="007F69D0"/>
    <w:rsid w:val="008948EB"/>
    <w:rsid w:val="00A71826"/>
    <w:rsid w:val="00AE2970"/>
    <w:rsid w:val="00B248C9"/>
    <w:rsid w:val="00B65A5C"/>
    <w:rsid w:val="00BB4E43"/>
    <w:rsid w:val="00BD1F82"/>
    <w:rsid w:val="00CB5AE5"/>
    <w:rsid w:val="00CE1076"/>
    <w:rsid w:val="00E33B6B"/>
    <w:rsid w:val="00EC4303"/>
    <w:rsid w:val="00ED63F9"/>
    <w:rsid w:val="00F2645F"/>
    <w:rsid w:val="00F42DD0"/>
    <w:rsid w:val="010B262D"/>
    <w:rsid w:val="06386128"/>
    <w:rsid w:val="09603D3F"/>
    <w:rsid w:val="0A4808F1"/>
    <w:rsid w:val="0B0A6EF9"/>
    <w:rsid w:val="0FA84CBB"/>
    <w:rsid w:val="170920B5"/>
    <w:rsid w:val="1C59431E"/>
    <w:rsid w:val="272831B4"/>
    <w:rsid w:val="297766D7"/>
    <w:rsid w:val="2E1D66B8"/>
    <w:rsid w:val="2FC622E1"/>
    <w:rsid w:val="2FEA20E7"/>
    <w:rsid w:val="30D54BA6"/>
    <w:rsid w:val="347D1BD9"/>
    <w:rsid w:val="357D6F50"/>
    <w:rsid w:val="3C076086"/>
    <w:rsid w:val="3D3B70B8"/>
    <w:rsid w:val="40DF6998"/>
    <w:rsid w:val="4AD46EC2"/>
    <w:rsid w:val="521F5E61"/>
    <w:rsid w:val="57B149C1"/>
    <w:rsid w:val="585C1895"/>
    <w:rsid w:val="58A360EF"/>
    <w:rsid w:val="5C1C2D11"/>
    <w:rsid w:val="5D501C7B"/>
    <w:rsid w:val="627B0827"/>
    <w:rsid w:val="6424384F"/>
    <w:rsid w:val="64F53AB8"/>
    <w:rsid w:val="6DE21208"/>
    <w:rsid w:val="724260FD"/>
    <w:rsid w:val="766D22DE"/>
    <w:rsid w:val="7EC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qFormat/>
    <w:uiPriority w:val="99"/>
    <w:rPr>
      <w:b/>
      <w:bCs/>
    </w:rPr>
  </w:style>
  <w:style w:type="character" w:customStyle="1" w:styleId="9">
    <w:name w:val="页眉 Char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Calibri" w:hAnsi="Calibri"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1417</Words>
  <Characters>1476</Characters>
  <Lines>25</Lines>
  <Paragraphs>7</Paragraphs>
  <TotalTime>161</TotalTime>
  <ScaleCrop>false</ScaleCrop>
  <LinksUpToDate>false</LinksUpToDate>
  <CharactersWithSpaces>1662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2020-04-18T12:13:00Z</dcterms:created>
  <dc:creator>马斌</dc:creator>
  <cp:lastModifiedBy>戴玲斐</cp:lastModifiedBy>
  <cp:lastPrinted>2020-04-20T03:29:00Z</cp:lastPrinted>
  <dcterms:modified xsi:type="dcterms:W3CDTF">2023-04-17T08:29:57Z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FF7C25205FC94F489F4F334C2F836E49</vt:lpwstr>
  </property>
</Properties>
</file>